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202" w:rsidRDefault="00A93202" w:rsidP="0075465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УЧРЕЖДЕНИЯ ГОРОД КРАСНОДАР «ДЕТСКИЙ САД КОМБИНИРОВАННОГО ВИДА № 202»</w:t>
      </w:r>
    </w:p>
    <w:p w:rsidR="00A93202" w:rsidRDefault="00A93202" w:rsidP="00A93202">
      <w:pPr>
        <w:pStyle w:val="a7"/>
        <w:spacing w:before="0" w:beforeAutospacing="0" w:after="0" w:afterAutospacing="0" w:line="192" w:lineRule="auto"/>
        <w:jc w:val="center"/>
        <w:rPr>
          <w:rFonts w:ascii="Arial" w:eastAsiaTheme="minorEastAsia" w:hAnsi="Arial" w:cs="Arial"/>
          <w:b/>
          <w:bCs/>
          <w:color w:val="C00000"/>
          <w:kern w:val="24"/>
          <w:sz w:val="48"/>
          <w:szCs w:val="48"/>
        </w:rPr>
      </w:pPr>
    </w:p>
    <w:p w:rsidR="00A93202" w:rsidRDefault="00A93202" w:rsidP="00A93202">
      <w:pPr>
        <w:pStyle w:val="a7"/>
        <w:spacing w:before="0" w:beforeAutospacing="0" w:after="0" w:afterAutospacing="0" w:line="192" w:lineRule="auto"/>
        <w:jc w:val="center"/>
        <w:rPr>
          <w:rFonts w:ascii="Arial" w:eastAsiaTheme="minorEastAsia" w:hAnsi="Arial" w:cs="Arial"/>
          <w:b/>
          <w:bCs/>
          <w:color w:val="C00000"/>
          <w:kern w:val="24"/>
          <w:sz w:val="48"/>
          <w:szCs w:val="48"/>
        </w:rPr>
      </w:pPr>
      <w:r>
        <w:rPr>
          <w:rFonts w:ascii="Arial" w:eastAsiaTheme="minorEastAsia" w:hAnsi="Arial" w:cs="Arial"/>
          <w:b/>
          <w:bCs/>
          <w:noProof/>
          <w:color w:val="C00000"/>
          <w:kern w:val="24"/>
          <w:sz w:val="48"/>
          <w:szCs w:val="48"/>
        </w:rPr>
        <w:drawing>
          <wp:inline distT="0" distB="0" distL="0" distR="0" wp14:anchorId="1FA833A6">
            <wp:extent cx="5549462" cy="3429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66" cy="343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202" w:rsidRDefault="00A93202" w:rsidP="00A93202">
      <w:pPr>
        <w:pStyle w:val="a7"/>
        <w:spacing w:before="0" w:beforeAutospacing="0" w:after="0" w:afterAutospacing="0" w:line="192" w:lineRule="auto"/>
      </w:pPr>
    </w:p>
    <w:p w:rsidR="009B6C9A" w:rsidRDefault="009B6C9A" w:rsidP="00A93202">
      <w:pPr>
        <w:pStyle w:val="a7"/>
        <w:spacing w:before="0" w:beforeAutospacing="0" w:after="0" w:afterAutospacing="0" w:line="192" w:lineRule="auto"/>
        <w:jc w:val="center"/>
      </w:pPr>
    </w:p>
    <w:p w:rsidR="009B6C9A" w:rsidRPr="00A93202" w:rsidRDefault="009B6C9A" w:rsidP="009B6C9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C9A" w:rsidRPr="009B6C9A" w:rsidRDefault="009B6C9A" w:rsidP="009B6C9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6C9A">
        <w:rPr>
          <w:rFonts w:ascii="Times New Roman" w:hAnsi="Times New Roman" w:cs="Times New Roman"/>
          <w:sz w:val="28"/>
          <w:szCs w:val="28"/>
        </w:rPr>
        <w:t>ДОКЛАД</w:t>
      </w:r>
    </w:p>
    <w:p w:rsidR="009B6C9A" w:rsidRPr="009B6C9A" w:rsidRDefault="009B6C9A" w:rsidP="009B6C9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9A">
        <w:rPr>
          <w:rFonts w:ascii="Times New Roman" w:hAnsi="Times New Roman" w:cs="Times New Roman"/>
          <w:b/>
          <w:sz w:val="28"/>
          <w:szCs w:val="28"/>
        </w:rPr>
        <w:t>«Эмоционально-развивающее воспитание дошкольников</w:t>
      </w:r>
    </w:p>
    <w:p w:rsidR="009B6C9A" w:rsidRPr="009B6C9A" w:rsidRDefault="009B6C9A" w:rsidP="009B6C9A">
      <w:pPr>
        <w:pStyle w:val="a7"/>
        <w:spacing w:before="0" w:beforeAutospacing="0" w:after="0" w:afterAutospacing="0" w:line="192" w:lineRule="auto"/>
        <w:jc w:val="center"/>
        <w:rPr>
          <w:sz w:val="28"/>
          <w:szCs w:val="28"/>
        </w:rPr>
      </w:pPr>
      <w:r w:rsidRPr="009B6C9A">
        <w:rPr>
          <w:b/>
          <w:sz w:val="28"/>
          <w:szCs w:val="28"/>
        </w:rPr>
        <w:t xml:space="preserve"> в ДОУ комбинированного вида</w:t>
      </w:r>
    </w:p>
    <w:p w:rsidR="00A93202" w:rsidRPr="009B6C9A" w:rsidRDefault="00A93202" w:rsidP="00A93202">
      <w:pPr>
        <w:pStyle w:val="a7"/>
        <w:spacing w:before="0" w:beforeAutospacing="0" w:after="0" w:afterAutospacing="0" w:line="192" w:lineRule="auto"/>
        <w:jc w:val="center"/>
        <w:rPr>
          <w:sz w:val="28"/>
          <w:szCs w:val="28"/>
        </w:rPr>
      </w:pPr>
    </w:p>
    <w:p w:rsidR="009B6C9A" w:rsidRPr="009B6C9A" w:rsidRDefault="009B6C9A" w:rsidP="009B6C9A">
      <w:pPr>
        <w:pStyle w:val="a7"/>
        <w:spacing w:before="0" w:beforeAutospacing="0" w:after="0" w:afterAutospacing="0" w:line="192" w:lineRule="auto"/>
        <w:jc w:val="right"/>
        <w:rPr>
          <w:b/>
          <w:i/>
          <w:sz w:val="28"/>
          <w:szCs w:val="28"/>
        </w:rPr>
      </w:pPr>
      <w:r w:rsidRPr="009B6C9A">
        <w:rPr>
          <w:b/>
          <w:i/>
          <w:sz w:val="28"/>
          <w:szCs w:val="28"/>
        </w:rPr>
        <w:t>Левченко Наталия Леонидовна,</w:t>
      </w:r>
    </w:p>
    <w:p w:rsidR="009B6C9A" w:rsidRPr="009B6C9A" w:rsidRDefault="009B6C9A" w:rsidP="009B6C9A">
      <w:pPr>
        <w:pStyle w:val="a7"/>
        <w:spacing w:before="0" w:beforeAutospacing="0" w:after="0" w:afterAutospacing="0" w:line="192" w:lineRule="auto"/>
        <w:jc w:val="right"/>
        <w:rPr>
          <w:b/>
          <w:i/>
          <w:sz w:val="28"/>
          <w:szCs w:val="28"/>
        </w:rPr>
      </w:pPr>
      <w:r w:rsidRPr="009B6C9A">
        <w:rPr>
          <w:b/>
          <w:i/>
          <w:sz w:val="28"/>
          <w:szCs w:val="28"/>
        </w:rPr>
        <w:t xml:space="preserve"> педагог-психолог</w:t>
      </w:r>
    </w:p>
    <w:p w:rsidR="009B6C9A" w:rsidRDefault="009B6C9A" w:rsidP="009B6C9A">
      <w:pPr>
        <w:pStyle w:val="a7"/>
        <w:spacing w:before="0" w:beforeAutospacing="0" w:after="0" w:afterAutospacing="0" w:line="192" w:lineRule="auto"/>
        <w:jc w:val="right"/>
      </w:pPr>
    </w:p>
    <w:p w:rsidR="009B6C9A" w:rsidRDefault="009B6C9A" w:rsidP="00A93202">
      <w:pPr>
        <w:pStyle w:val="a7"/>
        <w:spacing w:before="0" w:beforeAutospacing="0" w:after="0" w:afterAutospacing="0" w:line="192" w:lineRule="auto"/>
        <w:jc w:val="center"/>
      </w:pPr>
    </w:p>
    <w:tbl>
      <w:tblPr>
        <w:tblStyle w:val="a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9B6C9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4CA8B" wp14:editId="14CB204C">
                  <wp:extent cx="2942760" cy="2207172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72" cy="2225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93202" w:rsidRPr="00A93202" w:rsidRDefault="00A93202" w:rsidP="00A932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93202" w:rsidRPr="00A93202" w:rsidRDefault="00A93202" w:rsidP="009B6C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Одной из важных возрастных ценностей дошкольников, факторов, влияющих на успешность воспитательно-образовательного процесса, является </w:t>
            </w:r>
            <w:proofErr w:type="spellStart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природно</w:t>
            </w:r>
            <w:proofErr w:type="spellEnd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 заданная эмоциональность, эмоции ребенка. Эмоциональная сфер</w:t>
            </w:r>
            <w:proofErr w:type="gramStart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структура, осуществляющая регуляцию поведения и деятельности ребёнка, его ориентацию в окружающем мире.  </w:t>
            </w:r>
          </w:p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A9320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3202" w:rsidRDefault="00A93202" w:rsidP="00A9320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9CD73" wp14:editId="570B7FEE">
                  <wp:extent cx="2669504" cy="20022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73" cy="200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Эмоции оказывают влияние на все формы проявления активности детей, окрашивают общение, процесс познания, отражения действительности в рисунках, играх, дают возможность наиболее ярко раскрыться в деятельности.</w:t>
            </w:r>
            <w:r w:rsidRPr="00A93202">
              <w:rPr>
                <w:sz w:val="24"/>
                <w:szCs w:val="24"/>
              </w:rPr>
              <w:t xml:space="preserve"> </w:t>
            </w: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Ребенок с развитыми эмоциями легче преодолевает эгоцентризм, лучше включается в учебно-познавательные ситуации, успешнее </w:t>
            </w:r>
            <w:proofErr w:type="spellStart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самореализуется</w:t>
            </w:r>
            <w:proofErr w:type="spellEnd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деятельности.</w:t>
            </w:r>
          </w:p>
          <w:p w:rsidR="009B6C9A" w:rsidRPr="00A93202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proofErr w:type="gramEnd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 ДОО мы уделяем внимание развитию эмоциональной сферы дошкольников   в разных видах детской деятельности, включая  и реализуя эмоциональный компонент.</w:t>
            </w:r>
          </w:p>
          <w:p w:rsidR="00A93202" w:rsidRPr="00A93202" w:rsidRDefault="00A93202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AA22B" wp14:editId="79CC3D82">
                  <wp:extent cx="2816643" cy="2112580"/>
                  <wp:effectExtent l="0" t="0" r="317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26" cy="2113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3202" w:rsidRDefault="00A93202" w:rsidP="00A9320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C9A">
              <w:rPr>
                <w:rFonts w:ascii="Times New Roman" w:hAnsi="Times New Roman" w:cs="Times New Roman"/>
                <w:sz w:val="24"/>
                <w:szCs w:val="24"/>
              </w:rPr>
              <w:t>Выбирая тему инновационной деятельности, мы учитывали следующие моменты современной жизни:</w:t>
            </w:r>
          </w:p>
          <w:p w:rsidR="009B6C9A" w:rsidRP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C9A">
              <w:rPr>
                <w:rFonts w:ascii="Times New Roman" w:hAnsi="Times New Roman" w:cs="Times New Roman"/>
                <w:sz w:val="24"/>
                <w:szCs w:val="24"/>
              </w:rPr>
              <w:t xml:space="preserve">Это ситуация, когда уходят в прошлое шумные компании сверстников во дворах, с  эмоционально-насыщенными играми, сообща переживаемыми событиями. Ситуация в обществе, когда все большее образовательное значение придаётся ранним интеллектуальным успехам и достижениям, программам с компьютерным обучением, увлечение которыми сокращает живое человеческое общение, так необходимое ребёнку-дошкольнику эмоционально-чувственное познание окружающего мира. </w:t>
            </w:r>
          </w:p>
          <w:p w:rsidR="00A93202" w:rsidRPr="00A93202" w:rsidRDefault="00A93202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7C0D3" wp14:editId="70BD2B00">
                  <wp:extent cx="3079600" cy="2309807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028" cy="231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Мы отмечаем тот факт, что увеличивается число детей с нарушениями психоэмоционального развития. К типичным симптомам этих нарушений у дошкольников относятся эмоциональная неустойчивость, враждебность, агрессивность, тревожность, нежелание сочувствовать, сопереживать, </w:t>
            </w:r>
            <w:proofErr w:type="spellStart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сорадоваться</w:t>
            </w:r>
            <w:proofErr w:type="spellEnd"/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 другим, что серьезно осложняет взаимоотношения ребенка с окружающим миром. </w:t>
            </w:r>
          </w:p>
          <w:p w:rsidR="00A93202" w:rsidRDefault="00A93202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rPr>
          <w:trHeight w:val="3817"/>
        </w:trPr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932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155353" wp14:editId="392A6E5F">
                  <wp:extent cx="2948151" cy="2211113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612" cy="221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Поэтому считаем, что эмоциональный компонент выступает необходимой составляющей дошкольного образования, определяется следующими его функциями: которые вы видите на слайде.</w:t>
            </w:r>
          </w:p>
          <w:p w:rsidR="00A93202" w:rsidRDefault="00A93202" w:rsidP="009B6C9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C9A" w:rsidRDefault="009B6C9A" w:rsidP="007C22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3F" w:rsidRDefault="007C223F" w:rsidP="007C22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3F" w:rsidRDefault="007C223F" w:rsidP="007C22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932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0657E3" wp14:editId="29668645">
                  <wp:extent cx="2822027" cy="21165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87" cy="21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Наш сетевой центр работает по теме «Психолого-педагогическая модель развития эмоциональной сферы ребенка среднего и старшего возраста в условиях ДОУ комбинированного вида». На этом слайде вы видите модель, отражающую деятельность в этом направлении.</w:t>
            </w:r>
          </w:p>
          <w:p w:rsidR="00A93202" w:rsidRDefault="00A93202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9B6C9A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7C22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C223F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B6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B1088" wp14:editId="1AB623AD">
                  <wp:extent cx="2869324" cy="2151993"/>
                  <wp:effectExtent l="0" t="0" r="762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24" cy="21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B6C9A" w:rsidRDefault="009B6C9A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У нас имеются методические пособия по работе с детьми</w:t>
            </w:r>
            <w:r w:rsidR="009B6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3202" w:rsidRDefault="00A93202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Pr="00A93202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B6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04CAF" wp14:editId="41FAC4C5">
                  <wp:extent cx="2911367" cy="2183525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773" cy="218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9B6C9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9B6C9A" w:rsidRDefault="009B6C9A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Педагогами и родителями.</w:t>
            </w:r>
          </w:p>
          <w:p w:rsidR="00A93202" w:rsidRDefault="00A93202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Default="009B6C9A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B6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F566C" wp14:editId="723312EC">
                  <wp:extent cx="2974427" cy="22308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42" cy="223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C9A" w:rsidRDefault="009B6C9A" w:rsidP="009B6C9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9B6C9A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Подобран материал</w:t>
            </w:r>
          </w:p>
          <w:p w:rsidR="00A93202" w:rsidRDefault="00A93202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A" w:rsidRPr="00A93202" w:rsidRDefault="009B6C9A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9B6C9A" w:rsidRDefault="009B6C9A" w:rsidP="007C223F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6C9A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2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86610" wp14:editId="14D07E5C">
                  <wp:extent cx="2911365" cy="2183524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771" cy="218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C9A" w:rsidRDefault="009B6C9A" w:rsidP="007C223F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93202"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деланы картотеки </w:t>
            </w:r>
          </w:p>
          <w:p w:rsidR="00A93202" w:rsidRPr="00A93202" w:rsidRDefault="00A93202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2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CA3F79" wp14:editId="64F1DA99">
                  <wp:extent cx="2669627" cy="20022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183" cy="19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7C223F" w:rsidRDefault="007C223F" w:rsidP="007C223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7C223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Изготовлены пособия для дидактических игр.</w:t>
            </w:r>
          </w:p>
          <w:p w:rsidR="00A93202" w:rsidRDefault="00A93202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Pr="00A93202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2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69571" wp14:editId="669FC878">
                  <wp:extent cx="2827283" cy="212046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78" cy="212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C223F" w:rsidRDefault="007C223F" w:rsidP="007C223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7C223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пособия  дополнены CD  и DVD дисками </w:t>
            </w:r>
          </w:p>
          <w:p w:rsidR="00A93202" w:rsidRDefault="00A93202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Pr="00A93202" w:rsidRDefault="007C223F" w:rsidP="007C2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2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7DE25" wp14:editId="73A20B0E">
                  <wp:extent cx="2995448" cy="2246586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66" cy="224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7C223F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93202"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 музыкой, презентациями</w:t>
            </w:r>
          </w:p>
          <w:p w:rsidR="00A93202" w:rsidRDefault="00A93202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23F" w:rsidRPr="00A93202" w:rsidRDefault="007C223F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02" w:rsidTr="003F1AC0">
        <w:tc>
          <w:tcPr>
            <w:tcW w:w="4928" w:type="dxa"/>
          </w:tcPr>
          <w:p w:rsidR="00A93202" w:rsidRDefault="00A93202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2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7EAB78" wp14:editId="3484DE68">
                  <wp:extent cx="2469932" cy="1852449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277" cy="185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C223F" w:rsidRDefault="007C223F" w:rsidP="00A9320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202" w:rsidRPr="00A93202" w:rsidRDefault="00A93202" w:rsidP="00A9320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>специально подобранными мультфильмами.</w:t>
            </w:r>
          </w:p>
          <w:p w:rsidR="00A93202" w:rsidRPr="00A93202" w:rsidRDefault="00A93202" w:rsidP="00A9320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02">
              <w:rPr>
                <w:rFonts w:ascii="Times New Roman" w:hAnsi="Times New Roman" w:cs="Times New Roman"/>
                <w:sz w:val="24"/>
                <w:szCs w:val="24"/>
              </w:rPr>
              <w:t xml:space="preserve">Более подробно как можно использовать в воспитательно-образовательном процессе весь этот материал мы расскажем на следующей встрече, которую планируем провести в рамках сетевого взаимодействия в феврале месяце. </w:t>
            </w:r>
          </w:p>
          <w:p w:rsidR="00A93202" w:rsidRPr="00A93202" w:rsidRDefault="00A93202" w:rsidP="00A9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23F" w:rsidTr="003F1AC0">
        <w:tc>
          <w:tcPr>
            <w:tcW w:w="4928" w:type="dxa"/>
          </w:tcPr>
          <w:p w:rsidR="007C223F" w:rsidRDefault="007C223F" w:rsidP="0075465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7C223F" w:rsidRPr="007C223F" w:rsidRDefault="007C223F" w:rsidP="007C223F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Далее, </w:t>
            </w:r>
            <w:r w:rsidRPr="007C223F">
              <w:rPr>
                <w:rFonts w:ascii="Times New Roman" w:hAnsi="Times New Roman" w:cs="Times New Roman"/>
                <w:sz w:val="24"/>
                <w:szCs w:val="24"/>
              </w:rPr>
              <w:t>разрешите вам представить работу воспитателей коррекционной группы для детей с нарушением слуха по правилам дорожной безопасности.</w:t>
            </w:r>
          </w:p>
          <w:p w:rsidR="007C223F" w:rsidRDefault="007C223F" w:rsidP="00A9320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3202" w:rsidRDefault="00A93202" w:rsidP="0075465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202" w:rsidRDefault="00A93202" w:rsidP="0075465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9320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B3E" w:rsidRDefault="00F46B3E" w:rsidP="00754653">
      <w:pPr>
        <w:spacing w:after="0" w:line="240" w:lineRule="auto"/>
      </w:pPr>
      <w:r>
        <w:separator/>
      </w:r>
    </w:p>
  </w:endnote>
  <w:endnote w:type="continuationSeparator" w:id="0">
    <w:p w:rsidR="00F46B3E" w:rsidRDefault="00F46B3E" w:rsidP="0075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07010"/>
      <w:docPartObj>
        <w:docPartGallery w:val="Page Numbers (Bottom of Page)"/>
        <w:docPartUnique/>
      </w:docPartObj>
    </w:sdtPr>
    <w:sdtEndPr/>
    <w:sdtContent>
      <w:p w:rsidR="00673D82" w:rsidRDefault="00673D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AC0">
          <w:rPr>
            <w:noProof/>
          </w:rPr>
          <w:t>6</w:t>
        </w:r>
        <w:r>
          <w:fldChar w:fldCharType="end"/>
        </w:r>
      </w:p>
    </w:sdtContent>
  </w:sdt>
  <w:p w:rsidR="00673D82" w:rsidRDefault="00673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B3E" w:rsidRDefault="00F46B3E" w:rsidP="00754653">
      <w:pPr>
        <w:spacing w:after="0" w:line="240" w:lineRule="auto"/>
      </w:pPr>
      <w:r>
        <w:separator/>
      </w:r>
    </w:p>
  </w:footnote>
  <w:footnote w:type="continuationSeparator" w:id="0">
    <w:p w:rsidR="00F46B3E" w:rsidRDefault="00F46B3E" w:rsidP="00754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F6"/>
    <w:rsid w:val="00073C6F"/>
    <w:rsid w:val="001611A8"/>
    <w:rsid w:val="00162244"/>
    <w:rsid w:val="001F7776"/>
    <w:rsid w:val="003F1AC0"/>
    <w:rsid w:val="00446DAA"/>
    <w:rsid w:val="004A32F6"/>
    <w:rsid w:val="004C2817"/>
    <w:rsid w:val="005C01F6"/>
    <w:rsid w:val="00632CF9"/>
    <w:rsid w:val="00673D82"/>
    <w:rsid w:val="006C4605"/>
    <w:rsid w:val="00754653"/>
    <w:rsid w:val="007C223F"/>
    <w:rsid w:val="009B6C9A"/>
    <w:rsid w:val="00A3438D"/>
    <w:rsid w:val="00A93202"/>
    <w:rsid w:val="00AA6898"/>
    <w:rsid w:val="00B13A4B"/>
    <w:rsid w:val="00B71E5B"/>
    <w:rsid w:val="00BC61CF"/>
    <w:rsid w:val="00BF738A"/>
    <w:rsid w:val="00C13BF1"/>
    <w:rsid w:val="00C22302"/>
    <w:rsid w:val="00C85AED"/>
    <w:rsid w:val="00C94982"/>
    <w:rsid w:val="00F46B3E"/>
    <w:rsid w:val="00FD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653"/>
  </w:style>
  <w:style w:type="paragraph" w:styleId="a5">
    <w:name w:val="footer"/>
    <w:basedOn w:val="a"/>
    <w:link w:val="a6"/>
    <w:uiPriority w:val="99"/>
    <w:unhideWhenUsed/>
    <w:rsid w:val="0075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653"/>
  </w:style>
  <w:style w:type="paragraph" w:styleId="a7">
    <w:name w:val="Normal (Web)"/>
    <w:basedOn w:val="a"/>
    <w:uiPriority w:val="99"/>
    <w:semiHidden/>
    <w:unhideWhenUsed/>
    <w:rsid w:val="00A9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9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20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A93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653"/>
  </w:style>
  <w:style w:type="paragraph" w:styleId="a5">
    <w:name w:val="footer"/>
    <w:basedOn w:val="a"/>
    <w:link w:val="a6"/>
    <w:uiPriority w:val="99"/>
    <w:unhideWhenUsed/>
    <w:rsid w:val="0075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653"/>
  </w:style>
  <w:style w:type="paragraph" w:styleId="a7">
    <w:name w:val="Normal (Web)"/>
    <w:basedOn w:val="a"/>
    <w:uiPriority w:val="99"/>
    <w:semiHidden/>
    <w:unhideWhenUsed/>
    <w:rsid w:val="00A9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9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20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A93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2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ABC</cp:lastModifiedBy>
  <cp:revision>10</cp:revision>
  <cp:lastPrinted>2019-01-22T17:59:00Z</cp:lastPrinted>
  <dcterms:created xsi:type="dcterms:W3CDTF">2019-01-22T07:47:00Z</dcterms:created>
  <dcterms:modified xsi:type="dcterms:W3CDTF">2019-05-15T16:27:00Z</dcterms:modified>
</cp:coreProperties>
</file>