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4" w:rsidRDefault="00F91804" w:rsidP="00F9180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804">
        <w:rPr>
          <w:rFonts w:ascii="Times New Roman" w:hAnsi="Times New Roman" w:cs="Times New Roman"/>
          <w:b/>
          <w:color w:val="000000"/>
          <w:sz w:val="28"/>
          <w:szCs w:val="28"/>
        </w:rPr>
        <w:t>ВПР по математике.</w:t>
      </w:r>
    </w:p>
    <w:p w:rsidR="00F91804" w:rsidRDefault="00F91804" w:rsidP="00F918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Попова И. В., МАОУ гимназия №23</w:t>
      </w:r>
    </w:p>
    <w:p w:rsidR="00F91804" w:rsidRDefault="00F91804" w:rsidP="00F918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г. Краснодар</w:t>
      </w:r>
    </w:p>
    <w:p w:rsidR="00F91804" w:rsidRPr="00F91804" w:rsidRDefault="00F91804" w:rsidP="00F918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058F4" w:rsidRPr="003A65FD" w:rsidRDefault="00F058F4" w:rsidP="006122C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FD">
        <w:rPr>
          <w:rFonts w:ascii="Times New Roman" w:hAnsi="Times New Roman" w:cs="Times New Roman"/>
          <w:color w:val="000000"/>
          <w:sz w:val="28"/>
          <w:szCs w:val="28"/>
        </w:rPr>
        <w:t>В настоящее время оценочной процедурой Всероссийской системы  качества образования в школе являются: Всероссийские проверочные работы</w:t>
      </w:r>
      <w:r w:rsidR="00F91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3A6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сообщает, что ВПР не являются государственной итоговой аттестацией, т.е. выпускным экзаменом. ВПР можно</w:t>
      </w:r>
      <w:r w:rsidR="00F91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A65F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сравнить с контрольными работами, традиционно проводившимися в</w:t>
      </w:r>
      <w:r w:rsidR="00F91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5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прошлые десятилетия во многих регионах и отдельных образовательных организациях.</w:t>
      </w:r>
    </w:p>
    <w:p w:rsidR="00F058F4" w:rsidRPr="003A65FD" w:rsidRDefault="00F058F4" w:rsidP="006122C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Всё-таки чем ВПР отличается от школьных контрольных работ?</w:t>
      </w:r>
    </w:p>
    <w:p w:rsidR="00F91804" w:rsidRPr="00F91804" w:rsidRDefault="00F058F4" w:rsidP="006122C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804">
        <w:rPr>
          <w:rFonts w:ascii="Times New Roman" w:eastAsia="Times New Roman" w:hAnsi="Times New Roman"/>
          <w:b/>
          <w:color w:val="000000"/>
          <w:sz w:val="28"/>
          <w:szCs w:val="28"/>
        </w:rPr>
        <w:t>Во-первых,</w:t>
      </w: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 xml:space="preserve"> это единые для всей страны задания – так больше возможности отследить уровень знаний в каждой конкретной школе и в регионе. </w:t>
      </w:r>
      <w:r w:rsidR="00F91804" w:rsidRPr="00F918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058F4" w:rsidRPr="00F91804" w:rsidRDefault="00F058F4" w:rsidP="006122C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804">
        <w:rPr>
          <w:rFonts w:ascii="Times New Roman" w:eastAsia="Times New Roman" w:hAnsi="Times New Roman"/>
          <w:b/>
          <w:color w:val="000000"/>
          <w:sz w:val="28"/>
          <w:szCs w:val="28"/>
        </w:rPr>
        <w:t>Во-вторых</w:t>
      </w: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 xml:space="preserve">, это единые требования к процедуре проведения работы. </w:t>
      </w:r>
    </w:p>
    <w:p w:rsidR="00F058F4" w:rsidRPr="00F91804" w:rsidRDefault="00F058F4" w:rsidP="006122C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80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В-третьих, </w:t>
      </w: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использование современных технологий позволяет обеспечить практически одновременное выполнение работ школьниками всей страны. Тексты для</w:t>
      </w:r>
      <w:r w:rsidRPr="00F9180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контрольных работ разрабатываются на федеральном </w:t>
      </w:r>
      <w:proofErr w:type="gramStart"/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уровне</w:t>
      </w:r>
      <w:proofErr w:type="gramEnd"/>
      <w:r w:rsidRPr="00F91804">
        <w:rPr>
          <w:rFonts w:ascii="Times New Roman" w:eastAsia="Times New Roman" w:hAnsi="Times New Roman"/>
          <w:color w:val="000000"/>
          <w:sz w:val="28"/>
          <w:szCs w:val="28"/>
        </w:rPr>
        <w:t xml:space="preserve"> под</w:t>
      </w:r>
      <w:r w:rsidRPr="00F9180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руководством Федеральной службы по надзору в сфере образования и науки</w:t>
      </w:r>
      <w:r w:rsidR="00F91804" w:rsidRPr="00F9180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Рособрнадзора</w:t>
      </w:r>
      <w:proofErr w:type="spellEnd"/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) на основе федеральных государственных стандартов</w:t>
      </w:r>
    </w:p>
    <w:p w:rsidR="00F91804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5FD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понять, готов ли ребенок к проверке? 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5FD">
        <w:rPr>
          <w:rFonts w:ascii="Times New Roman" w:eastAsia="Times New Roman" w:hAnsi="Times New Roman" w:cs="Times New Roman"/>
          <w:b/>
          <w:sz w:val="28"/>
          <w:szCs w:val="28"/>
        </w:rPr>
        <w:t>Как лучше подготовить учащихся 5-8 классов к проверочным работам?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Цель ВПР </w:t>
      </w:r>
      <w:r w:rsidRPr="003A65FD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 учебных достижений. 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 ВПР</w:t>
      </w:r>
      <w:r w:rsidRPr="003A65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8F4" w:rsidRPr="00F91804" w:rsidRDefault="00F058F4" w:rsidP="006122C4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91804">
        <w:rPr>
          <w:rFonts w:ascii="Times New Roman" w:eastAsia="Times New Roman" w:hAnsi="Times New Roman"/>
          <w:sz w:val="28"/>
          <w:szCs w:val="28"/>
        </w:rPr>
        <w:t>выявление сильных и слабых сторон в подаче материала по определенному предмету и корректировка обучающего процесса</w:t>
      </w:r>
    </w:p>
    <w:p w:rsidR="00F058F4" w:rsidRPr="00F91804" w:rsidRDefault="00F058F4" w:rsidP="006122C4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91804">
        <w:rPr>
          <w:rFonts w:ascii="Times New Roman" w:eastAsia="Times New Roman" w:hAnsi="Times New Roman"/>
          <w:sz w:val="28"/>
          <w:szCs w:val="28"/>
        </w:rPr>
        <w:t xml:space="preserve">планирование процесса повышения квалификации педагогов на специальных курсах </w:t>
      </w:r>
    </w:p>
    <w:p w:rsidR="00F058F4" w:rsidRPr="00F91804" w:rsidRDefault="00F058F4" w:rsidP="006122C4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91804">
        <w:rPr>
          <w:rFonts w:ascii="Times New Roman" w:eastAsia="Times New Roman" w:hAnsi="Times New Roman"/>
          <w:sz w:val="28"/>
          <w:szCs w:val="28"/>
        </w:rPr>
        <w:t>определение для педагога и родителей образовательной траектории учащегося и текущего уровня образованности школы, класса, ученика по отношению к требованиям, установленным ФГОС.</w:t>
      </w:r>
    </w:p>
    <w:p w:rsidR="00F058F4" w:rsidRPr="003A65FD" w:rsidRDefault="00F058F4" w:rsidP="006122C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дают ВПР?</w:t>
      </w:r>
    </w:p>
    <w:p w:rsidR="00F058F4" w:rsidRPr="003A65FD" w:rsidRDefault="00F058F4" w:rsidP="006122C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F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утверждают, что ежегодное проведение ВПР</w:t>
      </w:r>
      <w:r w:rsidR="00F91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5FD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5-8 классов в результате позволит:</w:t>
      </w:r>
    </w:p>
    <w:p w:rsidR="00F058F4" w:rsidRPr="00F91804" w:rsidRDefault="00F058F4" w:rsidP="006122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психологически подготовить учащихся к экзаменам в старших классах в частности к ГИА и ЕГЭ.</w:t>
      </w:r>
    </w:p>
    <w:p w:rsidR="00F058F4" w:rsidRPr="00F91804" w:rsidRDefault="00F058F4" w:rsidP="006122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определить качество и уровень знаний, которые были получены в течение пройденного года обучения.</w:t>
      </w:r>
    </w:p>
    <w:p w:rsidR="00F058F4" w:rsidRPr="00F91804" w:rsidRDefault="00F058F4" w:rsidP="006122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даст стимул к систематическим занятиям в течение всех лет обучения, а не только в выпускных классах. Будут видны недостатки учебной программы по проверяемым предметам.</w:t>
      </w:r>
    </w:p>
    <w:p w:rsidR="00F058F4" w:rsidRPr="00F91804" w:rsidRDefault="00F058F4" w:rsidP="006122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родители будут в курсе уровня знаний своего ребёнка.</w:t>
      </w:r>
    </w:p>
    <w:p w:rsidR="00F058F4" w:rsidRPr="00F91804" w:rsidRDefault="00F058F4" w:rsidP="006122C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804">
        <w:rPr>
          <w:rFonts w:ascii="Times New Roman" w:eastAsia="Times New Roman" w:hAnsi="Times New Roman"/>
          <w:color w:val="000000"/>
          <w:sz w:val="28"/>
          <w:szCs w:val="28"/>
        </w:rPr>
        <w:t>даст возможность улучшить общую систему обучения.</w:t>
      </w:r>
    </w:p>
    <w:p w:rsidR="00F058F4" w:rsidRPr="003A65FD" w:rsidRDefault="00F058F4" w:rsidP="006122C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Отличие ВПР от контрольных работ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3A65FD">
        <w:rPr>
          <w:rFonts w:ascii="Times New Roman" w:hAnsi="Times New Roman" w:cs="Times New Roman"/>
          <w:sz w:val="28"/>
          <w:szCs w:val="28"/>
        </w:rPr>
        <w:t>, это единые для всей страны задания.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3A65FD">
        <w:rPr>
          <w:rFonts w:ascii="Times New Roman" w:hAnsi="Times New Roman" w:cs="Times New Roman"/>
          <w:sz w:val="28"/>
          <w:szCs w:val="28"/>
        </w:rPr>
        <w:t xml:space="preserve"> это единые требования к процедуре проведения работы. 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3A65FD">
        <w:rPr>
          <w:rFonts w:ascii="Times New Roman" w:hAnsi="Times New Roman" w:cs="Times New Roman"/>
          <w:sz w:val="28"/>
          <w:szCs w:val="28"/>
        </w:rPr>
        <w:t xml:space="preserve"> одновременное выполнение работ школьниками всей страны. 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b/>
          <w:bCs/>
          <w:sz w:val="28"/>
          <w:szCs w:val="28"/>
        </w:rPr>
        <w:t>Алгоритм подготовки к ВПР</w:t>
      </w:r>
    </w:p>
    <w:p w:rsidR="00F058F4" w:rsidRPr="00F91804" w:rsidRDefault="00F058F4" w:rsidP="006122C4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04">
        <w:rPr>
          <w:rFonts w:ascii="Times New Roman" w:hAnsi="Times New Roman"/>
          <w:sz w:val="28"/>
          <w:szCs w:val="28"/>
        </w:rPr>
        <w:t>Выписать перечень планируемых результатов по предмету.</w:t>
      </w:r>
    </w:p>
    <w:p w:rsidR="00F058F4" w:rsidRPr="00F91804" w:rsidRDefault="00F058F4" w:rsidP="006122C4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04">
        <w:rPr>
          <w:rFonts w:ascii="Times New Roman" w:hAnsi="Times New Roman"/>
          <w:sz w:val="28"/>
          <w:szCs w:val="28"/>
        </w:rPr>
        <w:t xml:space="preserve">Подобрать несколько заданий для проверки </w:t>
      </w:r>
      <w:r w:rsidR="006122C4">
        <w:rPr>
          <w:rFonts w:ascii="Times New Roman" w:hAnsi="Times New Roman"/>
          <w:sz w:val="28"/>
          <w:szCs w:val="28"/>
        </w:rPr>
        <w:t>того, насколько усвоен предмет.</w:t>
      </w:r>
    </w:p>
    <w:p w:rsidR="00F058F4" w:rsidRPr="00F91804" w:rsidRDefault="00F058F4" w:rsidP="006122C4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04">
        <w:rPr>
          <w:rFonts w:ascii="Times New Roman" w:hAnsi="Times New Roman"/>
          <w:sz w:val="28"/>
          <w:szCs w:val="28"/>
        </w:rPr>
        <w:t>Провести повторение по разделам учебной предметной программы.</w:t>
      </w:r>
    </w:p>
    <w:p w:rsidR="00F058F4" w:rsidRPr="00F91804" w:rsidRDefault="00F058F4" w:rsidP="006122C4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04">
        <w:rPr>
          <w:rFonts w:ascii="Times New Roman" w:hAnsi="Times New Roman"/>
          <w:sz w:val="28"/>
          <w:szCs w:val="28"/>
        </w:rPr>
        <w:t xml:space="preserve">Выполнить несколько проверочных работ на все разделы программы, вместе обсуждать возможные стратегии </w:t>
      </w:r>
      <w:proofErr w:type="gramStart"/>
      <w:r w:rsidRPr="00F91804">
        <w:rPr>
          <w:rFonts w:ascii="Times New Roman" w:hAnsi="Times New Roman"/>
          <w:sz w:val="28"/>
          <w:szCs w:val="28"/>
        </w:rPr>
        <w:t>выполнения работы особенности формулировок заданий</w:t>
      </w:r>
      <w:proofErr w:type="gramEnd"/>
      <w:r w:rsidRPr="00F91804">
        <w:rPr>
          <w:rFonts w:ascii="Times New Roman" w:hAnsi="Times New Roman"/>
          <w:sz w:val="28"/>
          <w:szCs w:val="28"/>
        </w:rPr>
        <w:t xml:space="preserve"> и т.д.</w:t>
      </w:r>
    </w:p>
    <w:p w:rsidR="00F058F4" w:rsidRPr="00F91804" w:rsidRDefault="00F058F4" w:rsidP="006122C4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04">
        <w:rPr>
          <w:rFonts w:ascii="Times New Roman" w:hAnsi="Times New Roman"/>
          <w:sz w:val="28"/>
          <w:szCs w:val="28"/>
        </w:rPr>
        <w:t>Вести учет выявленных пробелов для адресной помощи в ликвидации слабых сторон обучающихся.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>Работа с одаренными детьми:</w:t>
      </w:r>
    </w:p>
    <w:p w:rsidR="00F058F4" w:rsidRPr="003A65FD" w:rsidRDefault="00F058F4" w:rsidP="006122C4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 xml:space="preserve">выполнение нестандартных заданий сформулированных в нетрадиционной форме: на уроках и во внеурочное время </w:t>
      </w:r>
    </w:p>
    <w:p w:rsidR="00F058F4" w:rsidRPr="003A65FD" w:rsidRDefault="00F058F4" w:rsidP="006122C4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 xml:space="preserve">участие в дистанционных олимпиадах по предметам </w:t>
      </w:r>
    </w:p>
    <w:p w:rsidR="00F058F4" w:rsidRPr="003A65FD" w:rsidRDefault="00F058F4" w:rsidP="006122C4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 xml:space="preserve">проведение пробных проверочных работ </w:t>
      </w:r>
    </w:p>
    <w:p w:rsidR="00F058F4" w:rsidRPr="003A65FD" w:rsidRDefault="00F058F4" w:rsidP="006122C4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 xml:space="preserve"> психологическая подготовка </w:t>
      </w:r>
      <w:proofErr w:type="gramStart"/>
      <w:r w:rsidRPr="003A65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65FD">
        <w:rPr>
          <w:rFonts w:ascii="Times New Roman" w:hAnsi="Times New Roman" w:cs="Times New Roman"/>
          <w:sz w:val="28"/>
          <w:szCs w:val="28"/>
        </w:rPr>
        <w:t xml:space="preserve"> к проведению ВПР</w:t>
      </w:r>
    </w:p>
    <w:p w:rsidR="00F058F4" w:rsidRPr="003A65FD" w:rsidRDefault="00F058F4" w:rsidP="006122C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>Работа со слабыми учащимися</w:t>
      </w:r>
    </w:p>
    <w:p w:rsidR="00F058F4" w:rsidRPr="00F91804" w:rsidRDefault="00F058F4" w:rsidP="006122C4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04">
        <w:rPr>
          <w:rFonts w:ascii="Times New Roman" w:hAnsi="Times New Roman"/>
          <w:sz w:val="28"/>
          <w:szCs w:val="28"/>
        </w:rPr>
        <w:t xml:space="preserve">проведение дополнительных групповых и индивидуальных занятий с учащимися </w:t>
      </w:r>
    </w:p>
    <w:p w:rsidR="00F058F4" w:rsidRPr="00F91804" w:rsidRDefault="00F058F4" w:rsidP="006122C4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04">
        <w:rPr>
          <w:rFonts w:ascii="Times New Roman" w:hAnsi="Times New Roman"/>
          <w:sz w:val="28"/>
          <w:szCs w:val="28"/>
        </w:rPr>
        <w:t xml:space="preserve">ежедневно на </w:t>
      </w:r>
      <w:proofErr w:type="gramStart"/>
      <w:r w:rsidRPr="00F91804">
        <w:rPr>
          <w:rFonts w:ascii="Times New Roman" w:hAnsi="Times New Roman"/>
          <w:sz w:val="28"/>
          <w:szCs w:val="28"/>
        </w:rPr>
        <w:t>уроках</w:t>
      </w:r>
      <w:proofErr w:type="gramEnd"/>
      <w:r w:rsidRPr="00F91804">
        <w:rPr>
          <w:rFonts w:ascii="Times New Roman" w:hAnsi="Times New Roman"/>
          <w:sz w:val="28"/>
          <w:szCs w:val="28"/>
        </w:rPr>
        <w:t xml:space="preserve"> проводить подготовку учащихся, совершенствовать методы и приёмы работы с текстовой информацией </w:t>
      </w:r>
    </w:p>
    <w:p w:rsidR="00F058F4" w:rsidRPr="00F91804" w:rsidRDefault="00F058F4" w:rsidP="006122C4">
      <w:pPr>
        <w:pStyle w:val="a6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04">
        <w:rPr>
          <w:rFonts w:ascii="Times New Roman" w:hAnsi="Times New Roman"/>
          <w:sz w:val="28"/>
          <w:szCs w:val="28"/>
        </w:rPr>
        <w:t xml:space="preserve">Психологическая подготовка </w:t>
      </w:r>
      <w:proofErr w:type="gramStart"/>
      <w:r w:rsidRPr="00F918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1804">
        <w:rPr>
          <w:rFonts w:ascii="Times New Roman" w:hAnsi="Times New Roman"/>
          <w:sz w:val="28"/>
          <w:szCs w:val="28"/>
        </w:rPr>
        <w:t xml:space="preserve"> к проведению ВПР </w:t>
      </w:r>
    </w:p>
    <w:p w:rsidR="00F058F4" w:rsidRPr="003A65FD" w:rsidRDefault="00F058F4" w:rsidP="006122C4">
      <w:pPr>
        <w:tabs>
          <w:tab w:val="num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058F4" w:rsidRPr="003A65FD" w:rsidRDefault="00F058F4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>проведение классных родительских собраний по вопросам подготовки и участия в ВПР</w:t>
      </w:r>
    </w:p>
    <w:p w:rsidR="00F058F4" w:rsidRPr="003A65FD" w:rsidRDefault="00F058F4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 xml:space="preserve"> ознакомления родителей с нормативной базой и порядком проведения мониторинга </w:t>
      </w:r>
    </w:p>
    <w:p w:rsidR="00F058F4" w:rsidRPr="003A65FD" w:rsidRDefault="00F058F4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для родителей </w:t>
      </w:r>
    </w:p>
    <w:p w:rsidR="00F058F4" w:rsidRPr="003A65FD" w:rsidRDefault="00F058F4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 xml:space="preserve">организация «горячей линии» для педагогов и родителей на школьном сайте, стенде </w:t>
      </w:r>
    </w:p>
    <w:p w:rsidR="00F058F4" w:rsidRPr="003A65FD" w:rsidRDefault="00F058F4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>психологическая подготовка родителей к проведению ВПР</w:t>
      </w:r>
    </w:p>
    <w:p w:rsidR="006F2D98" w:rsidRPr="003A65FD" w:rsidRDefault="006F2D98" w:rsidP="006122C4">
      <w:pPr>
        <w:tabs>
          <w:tab w:val="num" w:pos="28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A65FD">
        <w:rPr>
          <w:rFonts w:ascii="Times New Roman" w:hAnsi="Times New Roman" w:cs="Times New Roman"/>
          <w:b/>
          <w:sz w:val="28"/>
          <w:szCs w:val="28"/>
        </w:rPr>
        <w:t>Работу можно построить по  следующим направлениям:</w:t>
      </w:r>
    </w:p>
    <w:p w:rsidR="006F2D98" w:rsidRPr="003A65FD" w:rsidRDefault="006F2D98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>в рамках урока</w:t>
      </w:r>
    </w:p>
    <w:p w:rsidR="006F2D98" w:rsidRPr="003A65FD" w:rsidRDefault="006F2D98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FD">
        <w:rPr>
          <w:rFonts w:ascii="Times New Roman" w:hAnsi="Times New Roman" w:cs="Times New Roman"/>
          <w:sz w:val="28"/>
          <w:szCs w:val="28"/>
        </w:rPr>
        <w:t>в рамках дополнительных консультаций по подготовке к ВПР</w:t>
      </w:r>
    </w:p>
    <w:p w:rsidR="006F2D98" w:rsidRPr="003A65FD" w:rsidRDefault="00F91804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2D98" w:rsidRPr="003A65FD">
        <w:rPr>
          <w:rFonts w:ascii="Times New Roman" w:hAnsi="Times New Roman" w:cs="Times New Roman"/>
          <w:sz w:val="28"/>
          <w:szCs w:val="28"/>
        </w:rPr>
        <w:t xml:space="preserve">оставить банк тренировочных заданий, которые можно ежедневно включать в урок. </w:t>
      </w:r>
    </w:p>
    <w:p w:rsidR="006F2D98" w:rsidRPr="003A65FD" w:rsidRDefault="00F91804" w:rsidP="006122C4">
      <w:pPr>
        <w:numPr>
          <w:ilvl w:val="0"/>
          <w:numId w:val="2"/>
        </w:numPr>
        <w:tabs>
          <w:tab w:val="num" w:pos="-142"/>
          <w:tab w:val="num" w:pos="28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2D98" w:rsidRPr="003A65FD">
        <w:rPr>
          <w:rFonts w:ascii="Times New Roman" w:hAnsi="Times New Roman" w:cs="Times New Roman"/>
          <w:sz w:val="28"/>
          <w:szCs w:val="28"/>
        </w:rPr>
        <w:t xml:space="preserve"> рамках дополнительных консультаций можно проводить блочные задания, состоящие из 4-6 упражнений и рассчитанные на 10-20 минут. </w:t>
      </w:r>
    </w:p>
    <w:p w:rsidR="00F058F4" w:rsidRPr="003A65FD" w:rsidRDefault="00F058F4" w:rsidP="006122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2C4" w:rsidRDefault="006122C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122C4" w:rsidRDefault="006122C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058F4" w:rsidRPr="00F91804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Как помочь учащимся подготовиться к ВПР?</w:t>
      </w:r>
      <w:r w:rsidR="00F918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91804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(рекомендации для учителей)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Составьте план подготовки по вашему предмету и расскажите о нем учащимся.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softHyphen/>
        <w:t>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Дайте учащимся возможность оценить их достижения 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учебе.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softHyphen/>
        <w:t>готовки к ВПР.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A65F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3A65FD">
        <w:rPr>
          <w:rFonts w:ascii="Times New Roman" w:eastAsia="Times New Roman" w:hAnsi="Times New Roman"/>
          <w:b/>
          <w:color w:val="000000"/>
          <w:sz w:val="28"/>
          <w:szCs w:val="28"/>
        </w:rPr>
        <w:t>Не говорите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 учащимися о ВПР слишком часто.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Регулярно проводите короткие демонстрационные работы в течение</w:t>
      </w:r>
      <w:r w:rsidRPr="003A65FD">
        <w:rPr>
          <w:rFonts w:ascii="Times New Roman" w:hAnsi="Times New Roman"/>
          <w:sz w:val="28"/>
          <w:szCs w:val="28"/>
        </w:rPr>
        <w:t xml:space="preserve"> 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 внимание.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4. 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Используйте при изучении учебного материала различные педагогические </w:t>
      </w:r>
      <w:r w:rsidRPr="003A65FD">
        <w:rPr>
          <w:rFonts w:ascii="Times New Roman" w:eastAsia="Times New Roman" w:hAnsi="Times New Roman"/>
          <w:b/>
          <w:color w:val="000000"/>
          <w:sz w:val="28"/>
          <w:szCs w:val="28"/>
        </w:rPr>
        <w:t>технологии, методы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приемы.</w:t>
      </w:r>
    </w:p>
    <w:p w:rsidR="00F058F4" w:rsidRPr="003A65FD" w:rsidRDefault="00F058F4" w:rsidP="006122C4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 xml:space="preserve">Учебный материал должен быть разнообразен: плакаты, </w:t>
      </w:r>
      <w:proofErr w:type="gramStart"/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интеллект-карты</w:t>
      </w:r>
      <w:proofErr w:type="gramEnd"/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, презентации, ролевые игры, проекты, творческие зада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</w:t>
      </w:r>
      <w:proofErr w:type="gramStart"/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скучным</w:t>
      </w:r>
      <w:proofErr w:type="gramEnd"/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, но большинство из них положительно воспримет учебный материал на альтернативных носителях информации, например на собственном сайте или в группе в одной из социальных сетей.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«Скажи мне - и я забуду, учи меня - и я могу запомнить, вовлекай меня - и я научусь» (Б. Франклин).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softHyphen/>
        <w:t>екты и презентации в классе и по группам, обучали и проверяли друг друга.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Научите учащихся работать с критериями оценки заданий.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Покажите простой пример демонстрационного задания и разберите</w:t>
      </w:r>
      <w:r w:rsidRPr="003A65FD">
        <w:rPr>
          <w:rFonts w:ascii="Times New Roman" w:hAnsi="Times New Roman"/>
          <w:sz w:val="28"/>
          <w:szCs w:val="28"/>
        </w:rPr>
        <w:t xml:space="preserve"> 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подробно, как оно будет оцениваться. Понимая критерии оценки, уча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softHyphen/>
        <w:t>щимся будет легче понять, как выполнить то или иное задание.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Не показывайте страха и беспокойства по поводу </w:t>
      </w:r>
      <w:proofErr w:type="gramStart"/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предстоящих</w:t>
      </w:r>
      <w:proofErr w:type="gramEnd"/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ВПР.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ВПР, безусловно, событие, которое вызывает стресс у всех его</w:t>
      </w:r>
      <w:r w:rsidRPr="003A65FD">
        <w:rPr>
          <w:rFonts w:ascii="Times New Roman" w:hAnsi="Times New Roman"/>
          <w:sz w:val="28"/>
          <w:szCs w:val="28"/>
        </w:rPr>
        <w:t xml:space="preserve"> 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участников: учащихся, родителей, учителей, администрации обра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softHyphen/>
        <w:t>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Хвалите своих учеников.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softHyphen/>
        <w:t>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9.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Общайтесь с коллегами!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10.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Обсуждайте с учащимися важность здорового образа жизни.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Хороший сон и правильное питание, умение сосредоточиться и расслабиться после напряженного выполнения заданий вносят значитель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softHyphen/>
        <w:t>ный вклад в успех на проверочной работе.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11.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Поддерживайте </w:t>
      </w:r>
      <w:proofErr w:type="spellStart"/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внеучебные</w:t>
      </w:r>
      <w:proofErr w:type="spellEnd"/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интересы учащихся.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A65FD">
        <w:rPr>
          <w:rFonts w:ascii="Times New Roman" w:hAnsi="Times New Roman"/>
          <w:b/>
          <w:bCs/>
          <w:color w:val="000000"/>
          <w:sz w:val="28"/>
          <w:szCs w:val="28"/>
        </w:rPr>
        <w:t xml:space="preserve">12. </w:t>
      </w:r>
      <w:r w:rsidRPr="003A65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Общайтесь с родителями и привлекайте их на свою сторону!</w:t>
      </w:r>
    </w:p>
    <w:p w:rsidR="00F058F4" w:rsidRPr="003A65FD" w:rsidRDefault="00F058F4" w:rsidP="006122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Родители всегда беспокоятся за своих детей и берут на себя больше</w:t>
      </w:r>
      <w:r w:rsidRPr="003A65FD">
        <w:rPr>
          <w:rFonts w:ascii="Times New Roman" w:hAnsi="Times New Roman"/>
          <w:sz w:val="28"/>
          <w:szCs w:val="28"/>
        </w:rPr>
        <w:t xml:space="preserve"> </w:t>
      </w:r>
      <w:r w:rsidRPr="003A65FD">
        <w:rPr>
          <w:rFonts w:ascii="Times New Roman" w:eastAsia="Times New Roman" w:hAnsi="Times New Roman"/>
          <w:color w:val="000000"/>
          <w:sz w:val="28"/>
          <w:szCs w:val="28"/>
        </w:rPr>
        <w:t>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F91804" w:rsidRDefault="00F058F4" w:rsidP="006122C4">
      <w:pPr>
        <w:pStyle w:val="a4"/>
        <w:shd w:val="clear" w:color="auto" w:fill="FFFFFF"/>
        <w:spacing w:before="0" w:beforeAutospacing="0" w:after="158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3A65FD">
        <w:rPr>
          <w:color w:val="000000"/>
          <w:sz w:val="28"/>
          <w:szCs w:val="28"/>
        </w:rPr>
        <w:t>Родители всегда беспокоятся за своих детей и берут на себя больше ответственности за их успех на проверочной работе. Конечно, дома надо повторять изученный материал, решать задачи и писать диктанты, контролировать выполнение домашнего задания. А </w:t>
      </w:r>
      <w:r w:rsidRPr="003A65FD">
        <w:rPr>
          <w:color w:val="000000"/>
          <w:sz w:val="28"/>
          <w:szCs w:val="28"/>
          <w:u w:val="single"/>
        </w:rPr>
        <w:t>главная задача родителей</w:t>
      </w:r>
      <w:r w:rsidRPr="003A65FD">
        <w:rPr>
          <w:color w:val="000000"/>
          <w:sz w:val="28"/>
          <w:szCs w:val="28"/>
        </w:rPr>
        <w:t xml:space="preserve"> — убедить ребенка, что если не запускать учебу на </w:t>
      </w:r>
      <w:proofErr w:type="gramStart"/>
      <w:r w:rsidRPr="003A65FD">
        <w:rPr>
          <w:color w:val="000000"/>
          <w:sz w:val="28"/>
          <w:szCs w:val="28"/>
        </w:rPr>
        <w:t>протяжении</w:t>
      </w:r>
      <w:proofErr w:type="gramEnd"/>
      <w:r w:rsidRPr="003A65FD">
        <w:rPr>
          <w:color w:val="000000"/>
          <w:sz w:val="28"/>
          <w:szCs w:val="28"/>
        </w:rPr>
        <w:t xml:space="preserve"> всего учебного года, то не будет проблем с подготовкой к ВПР</w:t>
      </w:r>
    </w:p>
    <w:p w:rsidR="00F058F4" w:rsidRPr="003A65FD" w:rsidRDefault="00F058F4" w:rsidP="006122C4">
      <w:pPr>
        <w:pStyle w:val="a4"/>
        <w:shd w:val="clear" w:color="auto" w:fill="FFFFFF"/>
        <w:spacing w:before="0" w:beforeAutospacing="0" w:after="158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3A65FD">
        <w:rPr>
          <w:color w:val="000000"/>
          <w:sz w:val="28"/>
          <w:szCs w:val="28"/>
        </w:rPr>
        <w:t>Наши дети нуждаются и в психологической подготовке к контрольным работам и экзаменам. И родители могут в этом помочь своим детям, даже если не умеют решать задачи. Часто дети плохо пишут проверочные работы потому, что не уверены в себе. Они волнуются, смогут ли оправдать ожидания своих родителей. Тогда родителям следует говорить ребёнку, что их любовь к нему не зависит от оценок или других успехов. Слова «Твоя главная задача – хорошо учиться» создают стресс, который в конце учебного года уже не сделает из троечника хорошиста. А вот достаточный сон, хорошее питание, своевременный отдых на свежем воздухе и понимание близких людей добавят сил и помогут сосредоточиться в нужный момент.</w:t>
      </w:r>
    </w:p>
    <w:p w:rsidR="00F058F4" w:rsidRPr="003A65FD" w:rsidRDefault="00F058F4" w:rsidP="006122C4">
      <w:pPr>
        <w:pStyle w:val="a4"/>
        <w:shd w:val="clear" w:color="auto" w:fill="FFFFFF"/>
        <w:spacing w:before="0" w:beforeAutospacing="0" w:after="158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3A65FD">
        <w:rPr>
          <w:color w:val="000000"/>
          <w:sz w:val="28"/>
          <w:szCs w:val="28"/>
        </w:rPr>
        <w:t>В конце ещё раз хочу обратиться к учителям — мы все хотим, чтобы наши результаты были не хуже, чем у других, но постарайтесь обеспечить объективность выполнения работы, чтобы результатам можно было доверять. Это очень важно, прежде всего, для родителей: они смогут получить объективное представление о знаниях своих детей. Также очень важно сразу увидеть пробелы в подготовке ребенка, понять, какие трудности он может испытывать при обучении в основной школе. И помочь ему, не дожидаясь, когда к шестому-седьмому классу проблемы в учёбе ребенка вырастут как снежный ком.</w:t>
      </w:r>
    </w:p>
    <w:p w:rsidR="005F7D2B" w:rsidRPr="003A65FD" w:rsidRDefault="005F7D2B">
      <w:pPr>
        <w:rPr>
          <w:rFonts w:ascii="Times New Roman" w:hAnsi="Times New Roman" w:cs="Times New Roman"/>
          <w:sz w:val="28"/>
          <w:szCs w:val="28"/>
        </w:rPr>
      </w:pPr>
    </w:p>
    <w:sectPr w:rsidR="005F7D2B" w:rsidRPr="003A65FD" w:rsidSect="006122C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FEB"/>
    <w:multiLevelType w:val="hybridMultilevel"/>
    <w:tmpl w:val="0552808A"/>
    <w:lvl w:ilvl="0" w:tplc="77986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3D47"/>
    <w:multiLevelType w:val="hybridMultilevel"/>
    <w:tmpl w:val="15584830"/>
    <w:lvl w:ilvl="0" w:tplc="7798602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CAD54C7"/>
    <w:multiLevelType w:val="hybridMultilevel"/>
    <w:tmpl w:val="26282A56"/>
    <w:lvl w:ilvl="0" w:tplc="70606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61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E03A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1C896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C5C208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A82DC6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F18C98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4F87F7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964355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F797718"/>
    <w:multiLevelType w:val="hybridMultilevel"/>
    <w:tmpl w:val="48821E2C"/>
    <w:lvl w:ilvl="0" w:tplc="7798602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FC74043"/>
    <w:multiLevelType w:val="hybridMultilevel"/>
    <w:tmpl w:val="0DA282C2"/>
    <w:lvl w:ilvl="0" w:tplc="7798602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BE70860"/>
    <w:multiLevelType w:val="hybridMultilevel"/>
    <w:tmpl w:val="0A2C79AE"/>
    <w:lvl w:ilvl="0" w:tplc="779860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CE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5A2F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F676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AC2F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76D3B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C68CCA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38E31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0ED54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F551C06"/>
    <w:multiLevelType w:val="hybridMultilevel"/>
    <w:tmpl w:val="9F6204E0"/>
    <w:lvl w:ilvl="0" w:tplc="3FFAE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2CE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5A2F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F676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AC2F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76D3B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C68CCA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38E31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0ED54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E8E7D39"/>
    <w:multiLevelType w:val="hybridMultilevel"/>
    <w:tmpl w:val="AF7843DC"/>
    <w:lvl w:ilvl="0" w:tplc="77986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B0A64"/>
    <w:multiLevelType w:val="hybridMultilevel"/>
    <w:tmpl w:val="7A78BA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03"/>
    <w:rsid w:val="003A65FD"/>
    <w:rsid w:val="005F7D2B"/>
    <w:rsid w:val="006122C4"/>
    <w:rsid w:val="006F2D98"/>
    <w:rsid w:val="007E070B"/>
    <w:rsid w:val="007E4203"/>
    <w:rsid w:val="00840A82"/>
    <w:rsid w:val="00F058F4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2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58F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058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2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58F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058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Надя</cp:lastModifiedBy>
  <cp:revision>7</cp:revision>
  <dcterms:created xsi:type="dcterms:W3CDTF">2019-02-04T11:42:00Z</dcterms:created>
  <dcterms:modified xsi:type="dcterms:W3CDTF">2019-02-04T13:38:00Z</dcterms:modified>
</cp:coreProperties>
</file>